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BE1" w:rsidRPr="00414AB9" w:rsidRDefault="00A520FA" w:rsidP="00414A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AB9">
        <w:rPr>
          <w:rFonts w:ascii="Times New Roman" w:hAnsi="Times New Roman" w:cs="Times New Roman"/>
          <w:b/>
          <w:sz w:val="24"/>
          <w:szCs w:val="24"/>
        </w:rPr>
        <w:t xml:space="preserve">Семинар </w:t>
      </w:r>
      <w:proofErr w:type="gramStart"/>
      <w:r w:rsidRPr="00414AB9">
        <w:rPr>
          <w:rFonts w:ascii="Times New Roman" w:hAnsi="Times New Roman" w:cs="Times New Roman"/>
          <w:b/>
          <w:sz w:val="24"/>
          <w:szCs w:val="24"/>
        </w:rPr>
        <w:t>-с</w:t>
      </w:r>
      <w:proofErr w:type="gramEnd"/>
      <w:r w:rsidRPr="00414AB9">
        <w:rPr>
          <w:rFonts w:ascii="Times New Roman" w:hAnsi="Times New Roman" w:cs="Times New Roman"/>
          <w:b/>
          <w:sz w:val="24"/>
          <w:szCs w:val="24"/>
        </w:rPr>
        <w:t>овещание</w:t>
      </w:r>
    </w:p>
    <w:p w:rsidR="008E5246" w:rsidRDefault="008E5246" w:rsidP="008E52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5246">
        <w:rPr>
          <w:rFonts w:ascii="Times New Roman" w:hAnsi="Times New Roman" w:cs="Times New Roman"/>
          <w:b/>
          <w:sz w:val="28"/>
          <w:szCs w:val="24"/>
        </w:rPr>
        <w:t xml:space="preserve">Семинар «Внедрение в практику работы ДОУ ФОП </w:t>
      </w:r>
      <w:proofErr w:type="gramStart"/>
      <w:r w:rsidRPr="008E5246">
        <w:rPr>
          <w:rFonts w:ascii="Times New Roman" w:hAnsi="Times New Roman" w:cs="Times New Roman"/>
          <w:b/>
          <w:sz w:val="28"/>
          <w:szCs w:val="24"/>
        </w:rPr>
        <w:t>ДО</w:t>
      </w:r>
      <w:proofErr w:type="gramEnd"/>
      <w:r w:rsidRPr="008E5246">
        <w:rPr>
          <w:rFonts w:ascii="Times New Roman" w:hAnsi="Times New Roman" w:cs="Times New Roman"/>
          <w:b/>
          <w:sz w:val="28"/>
          <w:szCs w:val="24"/>
        </w:rPr>
        <w:t xml:space="preserve">: </w:t>
      </w:r>
    </w:p>
    <w:p w:rsidR="008E5246" w:rsidRPr="008E5246" w:rsidRDefault="008E5246" w:rsidP="008E52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8E5246">
        <w:rPr>
          <w:rFonts w:ascii="Times New Roman" w:hAnsi="Times New Roman" w:cs="Times New Roman"/>
          <w:b/>
          <w:sz w:val="28"/>
          <w:szCs w:val="24"/>
        </w:rPr>
        <w:t>вопросы и ответы»</w:t>
      </w:r>
    </w:p>
    <w:p w:rsidR="008E5246" w:rsidRPr="008E5246" w:rsidRDefault="008E5246" w:rsidP="008E52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520FA" w:rsidRPr="00414AB9" w:rsidRDefault="008E5246" w:rsidP="00414AB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14.09.2023</w:t>
      </w:r>
    </w:p>
    <w:p w:rsidR="008E5246" w:rsidRDefault="008E5246" w:rsidP="008E5246">
      <w:pPr>
        <w:pStyle w:val="a3"/>
      </w:pPr>
      <w:r>
        <w:rPr>
          <w:b/>
          <w:bCs/>
        </w:rPr>
        <w:t>Цель:</w:t>
      </w:r>
      <w:r>
        <w:t xml:space="preserve"> Знакомство педагогов с ФОП ДО: цели, задачи, структура программы, сроки реализации в ДОО. Обсуждение состава рабочей группы для перехода на ФОП, определение задач перед членами группы: разработка плана-графика мероприятий и согласование его с коллегами.</w:t>
      </w:r>
    </w:p>
    <w:p w:rsidR="008E5246" w:rsidRDefault="008E5246" w:rsidP="008E5246">
      <w:pPr>
        <w:pStyle w:val="a3"/>
      </w:pPr>
      <w:r>
        <w:rPr>
          <w:b/>
          <w:bCs/>
        </w:rPr>
        <w:t>План проведения: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1 Что такое ФОП </w:t>
      </w:r>
      <w:proofErr w:type="gramStart"/>
      <w:r>
        <w:rPr>
          <w:b/>
          <w:bCs/>
        </w:rPr>
        <w:t>ДО</w:t>
      </w:r>
      <w:proofErr w:type="gramEnd"/>
      <w:r>
        <w:rPr>
          <w:b/>
          <w:bCs/>
        </w:rPr>
        <w:t>?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2 Цели, задачи, сроки перехода на ФОП </w:t>
      </w:r>
      <w:proofErr w:type="gramStart"/>
      <w:r>
        <w:rPr>
          <w:b/>
          <w:bCs/>
        </w:rPr>
        <w:t>ДО</w:t>
      </w:r>
      <w:proofErr w:type="gramEnd"/>
    </w:p>
    <w:p w:rsidR="008E5246" w:rsidRDefault="008E5246" w:rsidP="008E5246">
      <w:pPr>
        <w:pStyle w:val="a3"/>
      </w:pPr>
      <w:r>
        <w:rPr>
          <w:b/>
          <w:bCs/>
        </w:rPr>
        <w:t>3 Новая образовательная программа детского сада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4 Структура ФОП </w:t>
      </w:r>
      <w:proofErr w:type="gramStart"/>
      <w:r>
        <w:rPr>
          <w:b/>
          <w:bCs/>
        </w:rPr>
        <w:t>ДО</w:t>
      </w:r>
      <w:proofErr w:type="gramEnd"/>
    </w:p>
    <w:p w:rsidR="008E5246" w:rsidRDefault="008E5246" w:rsidP="008E5246">
      <w:pPr>
        <w:pStyle w:val="a3"/>
      </w:pPr>
      <w:r>
        <w:rPr>
          <w:b/>
          <w:bCs/>
        </w:rPr>
        <w:t>5 Состав и задачи рабочей группы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6 План-график по переходу на ФОП </w:t>
      </w:r>
      <w:proofErr w:type="gramStart"/>
      <w:r>
        <w:rPr>
          <w:b/>
          <w:bCs/>
        </w:rPr>
        <w:t>ДО</w:t>
      </w:r>
      <w:proofErr w:type="gramEnd"/>
    </w:p>
    <w:p w:rsidR="008E5246" w:rsidRDefault="008E5246" w:rsidP="008E5246">
      <w:pPr>
        <w:pStyle w:val="a3"/>
      </w:pPr>
      <w:r>
        <w:rPr>
          <w:b/>
          <w:bCs/>
        </w:rPr>
        <w:t>7 Ответы на вопросы педагогов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1. 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2. </w:t>
      </w:r>
      <w:r>
        <w:t>Дошкольному образованию в нашей стране больше ста лет, за это время оно претерпело ряд значительных изменений.</w:t>
      </w:r>
    </w:p>
    <w:p w:rsidR="008E5246" w:rsidRDefault="008E5246" w:rsidP="008E5246">
      <w:pPr>
        <w:pStyle w:val="a3"/>
      </w:pPr>
      <w:proofErr w:type="gramStart"/>
      <w:r>
        <w:t>Среди самых значимых программ, которые существовали и успешно применялись во всех детских садах, стоит выделить Типовую программу (на ее разработку ушло больше 5 лет!), принятая в 1984 году, в состав авторов входил один из основоположников детской психологии Александр Запорожец, а также «Программу воспитания и обучения в детском саду» 1985 года под редакцией Маргариты Васильевой.</w:t>
      </w:r>
      <w:proofErr w:type="gramEnd"/>
      <w:r>
        <w:t xml:space="preserve"> Впоследствии именно на основе этих двух программ были созданы многие современные комплексные программы дошкольного образования.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 3. </w:t>
      </w:r>
      <w:r>
        <w:t xml:space="preserve">В 2013 году были приняты ФГОС, и все программы нужно было привести в соответствие с ними. Начался новый век дошкольного образования в России. 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 4. </w:t>
      </w:r>
      <w:r>
        <w:t>На данный момент в </w:t>
      </w:r>
      <w:hyperlink r:id="rId6" w:history="1">
        <w:r>
          <w:rPr>
            <w:rStyle w:val="a4"/>
          </w:rPr>
          <w:t>Навигаторе</w:t>
        </w:r>
      </w:hyperlink>
      <w:r>
        <w:t xml:space="preserve"> образовательных программ дошкольного образования — 21 наименование. Многие из этих программ успешно реализуются в детских садах, а самая популярная — программа под редакцией Николая </w:t>
      </w:r>
      <w:proofErr w:type="spellStart"/>
      <w:r>
        <w:t>Вераксы</w:t>
      </w:r>
      <w:proofErr w:type="spellEnd"/>
      <w:r>
        <w:t xml:space="preserve"> «От рождения до школы». Следом идут «Истоки» (в ее основе — тезисы Александра Запорожца) и «Золотой ключик». Есть в этом списке и отличная программа «Детский сад по системе </w:t>
      </w:r>
      <w:proofErr w:type="spellStart"/>
      <w:r>
        <w:t>Монтессори</w:t>
      </w:r>
      <w:proofErr w:type="spellEnd"/>
      <w:r>
        <w:t>», и программа «</w:t>
      </w:r>
      <w:proofErr w:type="spellStart"/>
      <w:r>
        <w:t>ПРОдетей</w:t>
      </w:r>
      <w:proofErr w:type="spellEnd"/>
      <w:r>
        <w:t>», в основе которой — культурно-исторический подход к образованию, разработанный еще Львом Выготским.</w:t>
      </w:r>
    </w:p>
    <w:p w:rsidR="008E5246" w:rsidRDefault="008E5246" w:rsidP="008E5246">
      <w:pPr>
        <w:pStyle w:val="a3"/>
      </w:pPr>
      <w:r>
        <w:rPr>
          <w:b/>
          <w:bCs/>
        </w:rPr>
        <w:t>Слайд 5.</w:t>
      </w:r>
      <w:r>
        <w:t xml:space="preserve"> Мин просвещения предложило унифицировать образовательные программы на всех уровнях образования — и на дошкольном в том числе. В связи с этим 24 сентября </w:t>
      </w:r>
      <w:r>
        <w:lastRenderedPageBreak/>
        <w:t xml:space="preserve">2022 года был принят Федеральный закон N 371-ФЗ «О внесении изменений в Федеральный закон «Об образовании в Российской Федерации», 6 октября была создана рабочая группа по разработке Федеральной образовательной программы дошкольного образования (ФОП </w:t>
      </w:r>
      <w:proofErr w:type="gramStart"/>
      <w:r>
        <w:t>ДО</w:t>
      </w:r>
      <w:proofErr w:type="gramEnd"/>
      <w:r>
        <w:t xml:space="preserve">). </w:t>
      </w:r>
    </w:p>
    <w:p w:rsidR="008E5246" w:rsidRDefault="008E5246" w:rsidP="008E5246">
      <w:pPr>
        <w:pStyle w:val="a3"/>
      </w:pPr>
      <w:r>
        <w:t xml:space="preserve">Мин просвещения </w:t>
      </w:r>
      <w:r>
        <w:rPr>
          <w:b/>
          <w:bCs/>
        </w:rPr>
        <w:t>приказом от 25.11.2022 № 1028</w:t>
      </w:r>
      <w:r>
        <w:t xml:space="preserve"> утвердило Федеральную основную программу дошкольного образования (</w:t>
      </w:r>
      <w:r>
        <w:rPr>
          <w:b/>
          <w:bCs/>
        </w:rPr>
        <w:t>ФОП ДО</w:t>
      </w:r>
      <w:r>
        <w:t xml:space="preserve">). 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6. </w:t>
      </w:r>
      <w:r>
        <w:t xml:space="preserve">Детские сады всех форм собственности обязаны взять ее за основу. Программа определяет базовый объем, содержание, планируемые результаты дошкольного образования. Программа ДОУ должна соответствовать ФОП ДО </w:t>
      </w:r>
      <w:r>
        <w:rPr>
          <w:b/>
          <w:bCs/>
        </w:rPr>
        <w:t>с 1 сентября 2023</w:t>
      </w:r>
      <w:r>
        <w:t xml:space="preserve"> года (</w:t>
      </w:r>
      <w:hyperlink r:id="rId7" w:anchor="/document/99/351825406/XA00M9I2N5/" w:history="1">
        <w:r>
          <w:rPr>
            <w:rStyle w:val="a4"/>
          </w:rPr>
          <w:t>п. 4 ст. 3</w:t>
        </w:r>
      </w:hyperlink>
      <w:r>
        <w:t> Федерального закона от 24.09.2022 № 371-ФЗ). Поэтому мы должны разработать и утвердить свою образовательную программу с учетом ФГОС ДО и федеральной программы.</w:t>
      </w:r>
    </w:p>
    <w:p w:rsidR="008E5246" w:rsidRDefault="008E5246" w:rsidP="008E5246">
      <w:pPr>
        <w:pStyle w:val="a3"/>
      </w:pPr>
      <w:r>
        <w:rPr>
          <w:b/>
          <w:bCs/>
        </w:rPr>
        <w:t>Слайд 7. </w:t>
      </w:r>
      <w:r>
        <w:t xml:space="preserve">Обязательную часть образовательной программы необходимо оформить в виде ссылки на Федеральную программу. Обязательная часть программы должна соответствовать ФГОС </w:t>
      </w:r>
      <w:proofErr w:type="gramStart"/>
      <w:r>
        <w:t>ДО</w:t>
      </w:r>
      <w:proofErr w:type="gramEnd"/>
      <w:r>
        <w:t xml:space="preserve"> составлять не менее 60 %. </w:t>
      </w:r>
    </w:p>
    <w:p w:rsidR="008E5246" w:rsidRDefault="008E5246" w:rsidP="008E5246">
      <w:pPr>
        <w:pStyle w:val="a3"/>
      </w:pPr>
      <w:r>
        <w:t>Часть, формируемая участниками образовательных отношений не более 40 %. Часть ОП, которую формируют участники образовательных отношений, как и раньше, должна учитывать национальные, социокультурные, региональные условия, в которых находится детский сад, его традиции. Но мы так же, как и раньше, можем выбирать парциальные образовательные программы, формы работы с детьми с учетом их потребностей и интересов, возможностей ДОО.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8. Структура ФОП </w:t>
      </w:r>
      <w:proofErr w:type="gramStart"/>
      <w:r>
        <w:rPr>
          <w:b/>
          <w:bCs/>
        </w:rPr>
        <w:t>ДО</w:t>
      </w:r>
      <w:proofErr w:type="gramEnd"/>
    </w:p>
    <w:p w:rsidR="008E5246" w:rsidRDefault="008E5246" w:rsidP="008E5246">
      <w:pPr>
        <w:pStyle w:val="a3"/>
      </w:pPr>
      <w:r>
        <w:t xml:space="preserve">Федеральная программа содержит три части: целевую, содержательную и организационную. Я сброшу вам на электронную почту ФОП </w:t>
      </w:r>
      <w:proofErr w:type="gramStart"/>
      <w:r>
        <w:t>ДО</w:t>
      </w:r>
      <w:proofErr w:type="gramEnd"/>
      <w:r>
        <w:t>, с которой вы сможете ознакомиться. </w:t>
      </w:r>
    </w:p>
    <w:p w:rsidR="008E5246" w:rsidRDefault="008E5246" w:rsidP="008E5246">
      <w:pPr>
        <w:pStyle w:val="a3"/>
      </w:pPr>
      <w:r>
        <w:rPr>
          <w:b/>
          <w:bCs/>
        </w:rPr>
        <w:t>Слайд 9.</w:t>
      </w:r>
      <w:r>
        <w:t xml:space="preserve"> Целевой раздел: 1.Пояснительная записка: цели и задачи; принципы и подходы к формированию программы. 2.Планируемые результаты, представленные в виде целевых ориентиров. 3.Подходы к педагогической диагностике достижения планируемых результатов</w:t>
      </w:r>
    </w:p>
    <w:p w:rsidR="008E5246" w:rsidRDefault="008E5246" w:rsidP="008E5246">
      <w:pPr>
        <w:pStyle w:val="a3"/>
      </w:pPr>
      <w:r>
        <w:rPr>
          <w:b/>
          <w:bCs/>
        </w:rPr>
        <w:t>Слайд 10.</w:t>
      </w:r>
      <w:r>
        <w:t xml:space="preserve"> </w:t>
      </w:r>
      <w:proofErr w:type="gramStart"/>
      <w:r>
        <w:t>Содержательный: 1.Задачи и содержание образовательной деятельность по каждой из образовательных областей для всех возрастных групп. 2.Вариативные формы, способы, методы и средства реализации ФОП. 3.Особенности образовательной деятельности разных видов и культурных практик. 4.Способы и направления поддержки детской инициативы. 5.Особенности взаимодействия педагогического коллектива с семьями обучающихся. 6.Направления, задачи и содержание коррекционно-развивающей работы. 7.</w:t>
      </w:r>
      <w:r>
        <w:rPr>
          <w:b/>
          <w:bCs/>
          <w:i/>
          <w:iCs/>
        </w:rPr>
        <w:t>Федеральная рабочая программа</w:t>
      </w:r>
      <w:proofErr w:type="gramEnd"/>
      <w:r>
        <w:rPr>
          <w:b/>
          <w:bCs/>
          <w:i/>
          <w:iCs/>
        </w:rPr>
        <w:t xml:space="preserve"> воспитания: пояснительная записка; целевой раздел; содержательный раздел; организационный раздел.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11. </w:t>
      </w:r>
      <w:r>
        <w:t xml:space="preserve">Организационный:1.Описание условий реализации программы: психолого-педагогические условия; особенности организации РППС; материально-техническое обеспечение ФОП, обеспеченность методическими материалами и средствами обучения и воспитания; </w:t>
      </w:r>
      <w:r>
        <w:rPr>
          <w:b/>
          <w:bCs/>
          <w:i/>
          <w:iCs/>
        </w:rPr>
        <w:t>примерный перечень литературных, музыкальных, художественных, анимационных произведений для реализации ФОП</w:t>
      </w:r>
      <w:r>
        <w:t>; кадровые условия. 2.Примерный режим и распорядок дня в дошкольных группах. 3.</w:t>
      </w:r>
      <w:r>
        <w:rPr>
          <w:b/>
          <w:bCs/>
          <w:i/>
          <w:iCs/>
        </w:rPr>
        <w:t>Федеральный календарный план воспитательной работы.</w:t>
      </w:r>
    </w:p>
    <w:p w:rsidR="008E5246" w:rsidRDefault="008E5246" w:rsidP="008E5246">
      <w:pPr>
        <w:pStyle w:val="a3"/>
      </w:pPr>
      <w:r>
        <w:rPr>
          <w:b/>
          <w:bCs/>
        </w:rPr>
        <w:lastRenderedPageBreak/>
        <w:t xml:space="preserve">Слайд 12. </w:t>
      </w:r>
      <w:proofErr w:type="gramStart"/>
      <w:r>
        <w:rPr>
          <w:b/>
          <w:bCs/>
        </w:rPr>
        <w:t>Цель ФОП ДО</w:t>
      </w:r>
      <w:r>
        <w:t xml:space="preserve">: разностороннее развитие в период дошкольного детства с учетом возрастных и индивидуальных особенностей на основе духовно-нравственных ценностей российского народа </w:t>
      </w:r>
      <w:r>
        <w:rPr>
          <w:i/>
          <w:iCs/>
        </w:rPr>
        <w:t>(жизнь, достоинство, права и свободы человека, патриотизм, гражданственность, служение Отечеству,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</w:t>
      </w:r>
      <w:proofErr w:type="gramEnd"/>
      <w:r>
        <w:rPr>
          <w:i/>
          <w:iCs/>
        </w:rPr>
        <w:t xml:space="preserve"> народов России),</w:t>
      </w:r>
      <w:r>
        <w:t xml:space="preserve"> исторических и национально-культурных традиций.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13. Задачи ФОП </w:t>
      </w:r>
      <w:proofErr w:type="gramStart"/>
      <w:r>
        <w:rPr>
          <w:b/>
          <w:bCs/>
        </w:rPr>
        <w:t>ДО</w:t>
      </w:r>
      <w:proofErr w:type="gramEnd"/>
      <w:r>
        <w:rPr>
          <w:b/>
          <w:bCs/>
        </w:rPr>
        <w:t xml:space="preserve"> (новое)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О</w:t>
      </w:r>
      <w:proofErr w:type="gramEnd"/>
      <w:r>
        <w:t xml:space="preserve">беспечить </w:t>
      </w:r>
      <w:r>
        <w:rPr>
          <w:b/>
          <w:bCs/>
        </w:rPr>
        <w:t>единые</w:t>
      </w:r>
      <w:r>
        <w:t xml:space="preserve"> для России </w:t>
      </w:r>
      <w:r>
        <w:rPr>
          <w:b/>
          <w:bCs/>
        </w:rPr>
        <w:t>содержание</w:t>
      </w:r>
      <w:r>
        <w:t xml:space="preserve"> дошкольного образования </w:t>
      </w:r>
      <w:r>
        <w:rPr>
          <w:b/>
          <w:bCs/>
        </w:rPr>
        <w:t>планируемые результаты</w:t>
      </w:r>
      <w:r>
        <w:t xml:space="preserve"> освоения образовательной программы;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П</w:t>
      </w:r>
      <w:proofErr w:type="gramEnd"/>
      <w:r>
        <w:t xml:space="preserve">риобщать детей в соответствии с возрастными особенностями </w:t>
      </w:r>
      <w:r>
        <w:rPr>
          <w:b/>
          <w:bCs/>
        </w:rPr>
        <w:t>к базовым ценностям российского народа, создание условий для формирования ценностного отношения к окружающему миру, становления опыта действий и поступков на основе осмысления ценностей;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В</w:t>
      </w:r>
      <w:proofErr w:type="gramEnd"/>
      <w:r>
        <w:t>ыстраивать, структурировать содержание образовательной деятельности на основе учета возрастных и индивидуальных особенностей развития детей;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С</w:t>
      </w:r>
      <w:proofErr w:type="gramEnd"/>
      <w:r>
        <w:t>оздать условия для равного доступа к образованию для всех детей дошкольного возраста с учетом разнообразия образовательных потребностей и индивидуальных возможностей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О</w:t>
      </w:r>
      <w:proofErr w:type="gramEnd"/>
      <w:r>
        <w:t>беспечить охрану и укрепление физического и психического здоровья детей, в том числе их эмоционального благополучия;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О</w:t>
      </w:r>
      <w:proofErr w:type="gramEnd"/>
      <w:r>
        <w:t>беспечить развитие физических, личностных, нравственных качеств и основ патриотизма, интеллектуальных и художественно-творческих способностей ребенка, его инициативности, самостоятельности и ответственности;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О</w:t>
      </w:r>
      <w:proofErr w:type="gramEnd"/>
      <w:r>
        <w:t>беспечить психолого-педагогическую поддержку семье и повышение компетентности родителей в вопросах воспитания, обучения и развития, охраны и укрепления здоровья детей, обеспечения их безопасности;</w:t>
      </w:r>
    </w:p>
    <w:p w:rsidR="008E5246" w:rsidRDefault="008E5246" w:rsidP="008E5246">
      <w:pPr>
        <w:pStyle w:val="a3"/>
      </w:pPr>
      <w:r>
        <w:t>v</w:t>
      </w:r>
      <w:proofErr w:type="gramStart"/>
      <w:r>
        <w:t xml:space="preserve"> О</w:t>
      </w:r>
      <w:proofErr w:type="gramEnd"/>
      <w:r>
        <w:t xml:space="preserve">беспечить </w:t>
      </w:r>
      <w:r>
        <w:rPr>
          <w:b/>
          <w:bCs/>
        </w:rPr>
        <w:t>достижение детьми на этапе завершения ДО уровня развития, необходимого и достаточного для успешного освоения</w:t>
      </w:r>
      <w:r>
        <w:t xml:space="preserve"> ими образовательных программ начального общего образования.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 14. </w:t>
      </w:r>
      <w:r>
        <w:t xml:space="preserve">Образовательная область «Социально-коммуникативное развитие» направлена </w:t>
      </w:r>
      <w:proofErr w:type="gramStart"/>
      <w:r>
        <w:t>на</w:t>
      </w:r>
      <w:proofErr w:type="gramEnd"/>
      <w:r>
        <w:t xml:space="preserve">: </w:t>
      </w:r>
    </w:p>
    <w:p w:rsidR="008E5246" w:rsidRDefault="008E5246" w:rsidP="008E5246">
      <w:pPr>
        <w:pStyle w:val="a3"/>
      </w:pPr>
      <w:r>
        <w:t xml:space="preserve">усвоение и присвоение норм, правил поведения и морально нравственных ценностей, принятых в российском обществе; </w:t>
      </w:r>
    </w:p>
    <w:p w:rsidR="008E5246" w:rsidRDefault="008E5246" w:rsidP="008E5246">
      <w:pPr>
        <w:pStyle w:val="a3"/>
      </w:pPr>
      <w:r>
        <w:t xml:space="preserve">развитие общения ребенка </w:t>
      </w:r>
      <w:proofErr w:type="gramStart"/>
      <w:r>
        <w:t>со</w:t>
      </w:r>
      <w:proofErr w:type="gramEnd"/>
      <w:r>
        <w:t xml:space="preserve"> взрослыми и сверстниками, формирование готовности к совместной деятельности и сотрудничеству; </w:t>
      </w:r>
    </w:p>
    <w:p w:rsidR="008E5246" w:rsidRDefault="008E5246" w:rsidP="008E5246">
      <w:pPr>
        <w:pStyle w:val="a3"/>
      </w:pPr>
      <w:r>
        <w:t>формирование у ребенка основ гражданственности и патриотизма, уважительного отношения и чувства принадлежности к своей семье, сообществу детей и взрослых в Организации</w:t>
      </w:r>
      <w:r>
        <w:rPr>
          <w:b/>
          <w:bCs/>
        </w:rPr>
        <w:t>, региону проживания и стране в целом;</w:t>
      </w:r>
    </w:p>
    <w:p w:rsidR="008E5246" w:rsidRDefault="008E5246" w:rsidP="008E5246">
      <w:pPr>
        <w:pStyle w:val="a3"/>
      </w:pPr>
      <w:r>
        <w:lastRenderedPageBreak/>
        <w:t xml:space="preserve">развитие эмоциональной отзывчивости и сопереживания, социального </w:t>
      </w:r>
      <w:proofErr w:type="spellStart"/>
      <w:r>
        <w:t>иэмоционального</w:t>
      </w:r>
      <w:proofErr w:type="spellEnd"/>
      <w:r>
        <w:t xml:space="preserve"> интеллекта, </w:t>
      </w:r>
      <w:r>
        <w:rPr>
          <w:b/>
          <w:bCs/>
        </w:rPr>
        <w:t>воспитание гуманных чувств и отношений;</w:t>
      </w:r>
    </w:p>
    <w:p w:rsidR="008E5246" w:rsidRDefault="008E5246" w:rsidP="008E5246">
      <w:pPr>
        <w:pStyle w:val="a3"/>
      </w:pPr>
      <w:r>
        <w:t xml:space="preserve">развитие самостоятельности и инициативности, планирования и </w:t>
      </w:r>
      <w:proofErr w:type="spellStart"/>
      <w:r>
        <w:t>регуляцииребенком</w:t>
      </w:r>
      <w:proofErr w:type="spellEnd"/>
      <w:r>
        <w:t xml:space="preserve"> собственных действий;</w:t>
      </w:r>
    </w:p>
    <w:p w:rsidR="008E5246" w:rsidRDefault="008E5246" w:rsidP="008E5246">
      <w:pPr>
        <w:pStyle w:val="a3"/>
      </w:pPr>
      <w:r>
        <w:t>формирование позитивных установок к различным видам труда и творчества;</w:t>
      </w:r>
    </w:p>
    <w:p w:rsidR="008E5246" w:rsidRDefault="008E5246" w:rsidP="008E5246">
      <w:pPr>
        <w:pStyle w:val="a3"/>
      </w:pPr>
      <w:r>
        <w:rPr>
          <w:b/>
          <w:bCs/>
        </w:rPr>
        <w:t>формирование основ социальной навигации</w:t>
      </w:r>
      <w:r>
        <w:t xml:space="preserve"> и безопасного поведения в быту </w:t>
      </w:r>
      <w:proofErr w:type="spellStart"/>
      <w:r>
        <w:t>иприроде</w:t>
      </w:r>
      <w:proofErr w:type="spellEnd"/>
      <w:r>
        <w:t xml:space="preserve">, социуме </w:t>
      </w:r>
      <w:r>
        <w:rPr>
          <w:b/>
          <w:bCs/>
        </w:rPr>
        <w:t xml:space="preserve">и </w:t>
      </w:r>
      <w:proofErr w:type="spellStart"/>
      <w:r>
        <w:rPr>
          <w:b/>
          <w:bCs/>
        </w:rPr>
        <w:t>медиапространстве</w:t>
      </w:r>
      <w:proofErr w:type="spellEnd"/>
      <w:r>
        <w:rPr>
          <w:b/>
          <w:bCs/>
        </w:rPr>
        <w:t xml:space="preserve"> (цифровой среде).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 15. </w:t>
      </w:r>
      <w:r>
        <w:t xml:space="preserve">Образовательная область «Познавательное развитие» направлена </w:t>
      </w:r>
      <w:proofErr w:type="gramStart"/>
      <w:r>
        <w:t>на</w:t>
      </w:r>
      <w:proofErr w:type="gramEnd"/>
      <w:r>
        <w:t>:</w:t>
      </w:r>
    </w:p>
    <w:p w:rsidR="008E5246" w:rsidRDefault="008E5246" w:rsidP="008E5246">
      <w:pPr>
        <w:pStyle w:val="a3"/>
      </w:pPr>
      <w:r>
        <w:t>развитие любознательности, интереса и мотивации к познавательной деятельности;</w:t>
      </w:r>
    </w:p>
    <w:p w:rsidR="008E5246" w:rsidRDefault="008E5246" w:rsidP="008E5246">
      <w:pPr>
        <w:pStyle w:val="a3"/>
      </w:pPr>
      <w:r>
        <w:rPr>
          <w:b/>
          <w:bCs/>
        </w:rPr>
        <w:t>освоение сенсорных эталонов и перцептивных (обследовательских) действий,</w:t>
      </w:r>
      <w:r>
        <w:t xml:space="preserve"> развитие поисковых исследовательских умений, мыслительных операций, воображения и способности к творческому преобразованию объектов познания, становление сознания;</w:t>
      </w:r>
    </w:p>
    <w:p w:rsidR="008E5246" w:rsidRDefault="008E5246" w:rsidP="008E5246">
      <w:pPr>
        <w:pStyle w:val="a3"/>
      </w:pPr>
      <w:r>
        <w:t>формирование целостной картины мира, представлений об объектах окружающего мира, их свойствах и отношениях;</w:t>
      </w:r>
    </w:p>
    <w:p w:rsidR="008E5246" w:rsidRDefault="008E5246" w:rsidP="008E5246">
      <w:pPr>
        <w:pStyle w:val="a3"/>
      </w:pPr>
      <w:r>
        <w:t xml:space="preserve">формирование основ экологической культуры, знаний об особенностях и </w:t>
      </w:r>
      <w:r>
        <w:rPr>
          <w:b/>
          <w:bCs/>
        </w:rPr>
        <w:t>многообразии природы Родного края и различных континентов</w:t>
      </w:r>
      <w:r>
        <w:t>, о взаимосвязях внутри природных сообществ и роли человека в природе, правилах поведения в природной среде, воспитание гуманного отношения к природе;</w:t>
      </w:r>
    </w:p>
    <w:p w:rsidR="008E5246" w:rsidRDefault="008E5246" w:rsidP="008E5246">
      <w:pPr>
        <w:pStyle w:val="a3"/>
      </w:pPr>
      <w:r>
        <w:t>формирование представлений о себе и ближайшем социальном окружении, культурно-исторических событиях, традициях и социокультурных ценностях малой родины и Отечества, многообразии стран и народов мира;</w:t>
      </w:r>
    </w:p>
    <w:p w:rsidR="008E5246" w:rsidRDefault="008E5246" w:rsidP="008E5246">
      <w:pPr>
        <w:pStyle w:val="a3"/>
      </w:pPr>
      <w:r>
        <w:rPr>
          <w:b/>
          <w:bCs/>
        </w:rPr>
        <w:t>формирование представлений о количестве, числе, счете, величине, геометрических фигурах, пространстве, времени, математических зависимостях и отношениях этих категорий, овладение логико-математическими способами их познания;</w:t>
      </w:r>
    </w:p>
    <w:p w:rsidR="008E5246" w:rsidRDefault="008E5246" w:rsidP="008E5246">
      <w:pPr>
        <w:pStyle w:val="a3"/>
      </w:pPr>
      <w:r>
        <w:rPr>
          <w:b/>
          <w:bCs/>
        </w:rPr>
        <w:t>формирование представлений о цифровых средствах познания окружающего мира, способах их безопасного использования.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 16. </w:t>
      </w:r>
      <w:r>
        <w:t>Образовательная область «Речевое развитие» включает:</w:t>
      </w:r>
    </w:p>
    <w:p w:rsidR="008E5246" w:rsidRDefault="008E5246" w:rsidP="008E5246">
      <w:pPr>
        <w:pStyle w:val="a3"/>
      </w:pPr>
      <w:r>
        <w:t xml:space="preserve">v владение речью как средством </w:t>
      </w:r>
      <w:r>
        <w:rPr>
          <w:b/>
          <w:bCs/>
        </w:rPr>
        <w:t>коммуникации, познания и самовыражения;</w:t>
      </w:r>
    </w:p>
    <w:p w:rsidR="008E5246" w:rsidRDefault="008E5246" w:rsidP="008E5246">
      <w:pPr>
        <w:pStyle w:val="a3"/>
      </w:pPr>
      <w:r>
        <w:t>v формирование правильного звукопроизношения;</w:t>
      </w:r>
    </w:p>
    <w:p w:rsidR="008E5246" w:rsidRDefault="008E5246" w:rsidP="008E5246">
      <w:pPr>
        <w:pStyle w:val="a3"/>
      </w:pPr>
      <w:r>
        <w:t>v развитие звуковой и интонационной культуры речи;</w:t>
      </w:r>
    </w:p>
    <w:p w:rsidR="008E5246" w:rsidRDefault="008E5246" w:rsidP="008E5246">
      <w:pPr>
        <w:pStyle w:val="a3"/>
      </w:pPr>
      <w:r>
        <w:t xml:space="preserve">v развитие фонематического слуха; обогащение активного и </w:t>
      </w:r>
      <w:r>
        <w:rPr>
          <w:b/>
          <w:bCs/>
        </w:rPr>
        <w:t>пассивного словарного запаса;</w:t>
      </w:r>
    </w:p>
    <w:p w:rsidR="008E5246" w:rsidRDefault="008E5246" w:rsidP="008E5246">
      <w:pPr>
        <w:pStyle w:val="a3"/>
      </w:pPr>
      <w:r>
        <w:t>v развитие грамматически правильной и связной речи (диалогической и монологической);</w:t>
      </w:r>
    </w:p>
    <w:p w:rsidR="008E5246" w:rsidRDefault="008E5246" w:rsidP="008E5246">
      <w:pPr>
        <w:pStyle w:val="a3"/>
      </w:pPr>
      <w:r>
        <w:t xml:space="preserve">v ознакомление с литературными произведениями различных </w:t>
      </w:r>
      <w:r>
        <w:rPr>
          <w:b/>
          <w:bCs/>
        </w:rPr>
        <w:t>жанров (фольклор, художественная и познавательная литература), формирование их осмысленного восприятия;</w:t>
      </w:r>
    </w:p>
    <w:p w:rsidR="008E5246" w:rsidRDefault="008E5246" w:rsidP="008E5246">
      <w:pPr>
        <w:pStyle w:val="a3"/>
      </w:pPr>
      <w:r>
        <w:lastRenderedPageBreak/>
        <w:t>v развитие речевого творчества;</w:t>
      </w:r>
    </w:p>
    <w:p w:rsidR="008E5246" w:rsidRDefault="008E5246" w:rsidP="008E5246">
      <w:pPr>
        <w:pStyle w:val="a3"/>
      </w:pPr>
      <w:r>
        <w:t>v формирование предпосылок к обучению грамоте.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 17. </w:t>
      </w:r>
      <w:r>
        <w:t>Образовательная область «Художественно-эстетическое развитие» предполагает:</w:t>
      </w:r>
    </w:p>
    <w:p w:rsidR="008E5246" w:rsidRDefault="008E5246" w:rsidP="008E5246">
      <w:pPr>
        <w:pStyle w:val="a3"/>
      </w:pPr>
      <w:r>
        <w:t>развитие предпосылок ценностно-смыслового восприятия и понимания мира природы и произведений искусства (словесного, музыкального, изобразительного);</w:t>
      </w:r>
    </w:p>
    <w:p w:rsidR="008E5246" w:rsidRDefault="008E5246" w:rsidP="008E5246">
      <w:pPr>
        <w:pStyle w:val="a3"/>
      </w:pPr>
      <w:r>
        <w:t xml:space="preserve">становление эстетического и </w:t>
      </w:r>
      <w:r>
        <w:rPr>
          <w:b/>
          <w:bCs/>
        </w:rPr>
        <w:t>эмоционально-нравственного</w:t>
      </w:r>
      <w:r>
        <w:t xml:space="preserve"> отношения к окружающему миру, воспитание эстетического вкуса;</w:t>
      </w:r>
    </w:p>
    <w:p w:rsidR="008E5246" w:rsidRDefault="008E5246" w:rsidP="008E5246">
      <w:pPr>
        <w:pStyle w:val="a3"/>
      </w:pPr>
      <w:r>
        <w:t xml:space="preserve">формирование элементарных представлений о видах искусства (музыка, живопись, </w:t>
      </w:r>
      <w:r>
        <w:rPr>
          <w:b/>
          <w:bCs/>
        </w:rPr>
        <w:t>театр, народное искусство</w:t>
      </w:r>
      <w:r>
        <w:t xml:space="preserve"> и другое);</w:t>
      </w:r>
    </w:p>
    <w:p w:rsidR="008E5246" w:rsidRDefault="008E5246" w:rsidP="008E5246">
      <w:pPr>
        <w:pStyle w:val="a3"/>
      </w:pPr>
      <w:r>
        <w:rPr>
          <w:b/>
          <w:bCs/>
        </w:rPr>
        <w:t>формирование художественных умений и навыков в разных видах деятельности (рисовании, лепке, аппликации, художественном конструировании, пении, игре на детских музыкальных инструментах, музыкально-</w:t>
      </w:r>
      <w:proofErr w:type="gramStart"/>
      <w:r>
        <w:rPr>
          <w:b/>
          <w:bCs/>
        </w:rPr>
        <w:t>ритмических движениях</w:t>
      </w:r>
      <w:proofErr w:type="gramEnd"/>
      <w:r>
        <w:rPr>
          <w:b/>
          <w:bCs/>
        </w:rPr>
        <w:t>, словесном творчестве и другое);</w:t>
      </w:r>
    </w:p>
    <w:p w:rsidR="008E5246" w:rsidRDefault="008E5246" w:rsidP="008E5246">
      <w:pPr>
        <w:pStyle w:val="a3"/>
      </w:pPr>
      <w:r>
        <w:rPr>
          <w:b/>
          <w:bCs/>
        </w:rPr>
        <w:t>освоение разнообразных средств художественной выразительности в различных видах искусства;</w:t>
      </w:r>
    </w:p>
    <w:p w:rsidR="008E5246" w:rsidRDefault="008E5246" w:rsidP="008E5246">
      <w:pPr>
        <w:pStyle w:val="a3"/>
      </w:pPr>
      <w:r>
        <w:rPr>
          <w:b/>
          <w:bCs/>
        </w:rPr>
        <w:t>реализацию художественно-творческих способностей ребенка</w:t>
      </w:r>
      <w:r>
        <w:t xml:space="preserve"> в повседневной жизни и различных видах досуговой деятельности (праздники, развлечения и </w:t>
      </w:r>
      <w:proofErr w:type="gramStart"/>
      <w:r>
        <w:t>другое</w:t>
      </w:r>
      <w:proofErr w:type="gramEnd"/>
      <w:r>
        <w:t>);</w:t>
      </w:r>
    </w:p>
    <w:p w:rsidR="008E5246" w:rsidRDefault="008E5246" w:rsidP="008E5246">
      <w:pPr>
        <w:pStyle w:val="a3"/>
      </w:pPr>
      <w:r>
        <w:t>развитие и поддержку самостоятельной творческой деятельности детей (изобразительной, конструктивной, музыкальной, художественно-речевой, театрализованной и другое).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18. </w:t>
      </w:r>
      <w:r>
        <w:t>Образовательная область «Физическое развитие» предусматривает:</w:t>
      </w:r>
    </w:p>
    <w:p w:rsidR="008E5246" w:rsidRDefault="008E5246" w:rsidP="008E5246">
      <w:pPr>
        <w:pStyle w:val="a3"/>
      </w:pPr>
      <w:r>
        <w:t>v развитие психофизических качеств (быстрота, сила, ловкость, выносливость, гибкость), координационных способностей, крупных групп мышц и мелкой моторики;</w:t>
      </w:r>
    </w:p>
    <w:p w:rsidR="008E5246" w:rsidRDefault="008E5246" w:rsidP="008E5246">
      <w:pPr>
        <w:pStyle w:val="a3"/>
      </w:pPr>
      <w:r>
        <w:t>v формирование опорно-двигательного аппарата, развитие равновесия, глазомера, ориентировки в пространстве;</w:t>
      </w:r>
    </w:p>
    <w:p w:rsidR="008E5246" w:rsidRDefault="008E5246" w:rsidP="008E5246">
      <w:pPr>
        <w:pStyle w:val="a3"/>
      </w:pPr>
      <w:r>
        <w:t>v овладение основными движениями (метание, ползание, лазанье, ходьба, бег, прыжки);</w:t>
      </w:r>
    </w:p>
    <w:p w:rsidR="008E5246" w:rsidRDefault="008E5246" w:rsidP="008E5246">
      <w:pPr>
        <w:pStyle w:val="a3"/>
      </w:pPr>
      <w:r>
        <w:t>v приобретение ребенком двигательного опыта в различных видах деятельности детей,</w:t>
      </w:r>
    </w:p>
    <w:p w:rsidR="008E5246" w:rsidRDefault="008E5246" w:rsidP="008E5246">
      <w:pPr>
        <w:pStyle w:val="a3"/>
      </w:pPr>
      <w:proofErr w:type="gramStart"/>
      <w:r>
        <w:t>v обучение общеразвивающим упражнениям, музыкально-ритмическим движениям, подвижным играм, спортивным упражнениям и элементам спортивных игр (баскетбол, футбол, хоккей, бадминтон, настольный теннис, городки, кегли и другое);</w:t>
      </w:r>
      <w:proofErr w:type="gramEnd"/>
    </w:p>
    <w:p w:rsidR="008E5246" w:rsidRDefault="008E5246" w:rsidP="008E5246">
      <w:pPr>
        <w:pStyle w:val="a3"/>
      </w:pPr>
      <w:r>
        <w:t xml:space="preserve">v </w:t>
      </w:r>
      <w:r>
        <w:rPr>
          <w:b/>
          <w:bCs/>
        </w:rPr>
        <w:t>воспитание нравственно-волевых качеств (воля, смелость, выдержка и другое);</w:t>
      </w:r>
    </w:p>
    <w:p w:rsidR="008E5246" w:rsidRDefault="008E5246" w:rsidP="008E5246">
      <w:pPr>
        <w:pStyle w:val="a3"/>
      </w:pPr>
      <w:r>
        <w:t>v воспитание интереса к различным видам спорта и чувства гордости за выдающиеся достижения российских спортсменов;</w:t>
      </w:r>
    </w:p>
    <w:p w:rsidR="008E5246" w:rsidRDefault="008E5246" w:rsidP="008E5246">
      <w:pPr>
        <w:pStyle w:val="a3"/>
      </w:pPr>
      <w:r>
        <w:t xml:space="preserve">v приобщение к здоровому образу жизни и активному отдыху, </w:t>
      </w:r>
      <w:r>
        <w:rPr>
          <w:b/>
          <w:bCs/>
        </w:rPr>
        <w:t xml:space="preserve">формирование представлений о здоровье, способах его сохранения и укрепления, правилах </w:t>
      </w:r>
      <w:r>
        <w:rPr>
          <w:b/>
          <w:bCs/>
        </w:rPr>
        <w:lastRenderedPageBreak/>
        <w:t>безопасного поведения в разных видах двигательной деятельности, воспитание бережного отношения к своему здоровью и здоровью окружающих.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19. </w:t>
      </w:r>
      <w:r>
        <w:t>Содержательный раздел содержит «Федеральную рабочую программу воспитания». Структура программы состоит из 4 частей.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20. </w:t>
      </w:r>
      <w:r>
        <w:t> Направление воспитания и базовые ценности.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21. </w:t>
      </w:r>
      <w:r>
        <w:t xml:space="preserve">Содержательный раздел содержит «Программа коррекционно-развивающей работы». В программу коррекционно-развивающей работы входит: план диагностических и коррекционно-развивающих мероприятий; рабочие программы коррекционно-развивающей работы с детьми с разными образовательными потребностями. </w:t>
      </w:r>
    </w:p>
    <w:p w:rsidR="008E5246" w:rsidRDefault="008E5246" w:rsidP="008E5246">
      <w:pPr>
        <w:pStyle w:val="a3"/>
      </w:pPr>
      <w:r>
        <w:rPr>
          <w:b/>
          <w:bCs/>
        </w:rPr>
        <w:t>Слайд 22. Состав и задачи рабочей группы</w:t>
      </w:r>
    </w:p>
    <w:p w:rsidR="008E5246" w:rsidRDefault="008E5246" w:rsidP="008E5246">
      <w:pPr>
        <w:pStyle w:val="a3"/>
      </w:pPr>
      <w:r>
        <w:t>Чтобы перейти на ФОП </w:t>
      </w:r>
      <w:proofErr w:type="gramStart"/>
      <w:r>
        <w:t>ДО</w:t>
      </w:r>
      <w:proofErr w:type="gramEnd"/>
      <w:r>
        <w:t>, мы создадим рабочую группу. Она должна скомплектовать команды и распределить, какую часть кто будет писать. Возглавлять рабочую группу буду я. Остальные члены рабочей группы будут ответственными за определенный раздел плана перехода на ФОП. Состав рабочей группы и положение о ее работе заведующий утвердит приказом.</w:t>
      </w:r>
    </w:p>
    <w:p w:rsidR="008E5246" w:rsidRDefault="008E5246" w:rsidP="008E5246">
      <w:pPr>
        <w:pStyle w:val="a3"/>
      </w:pPr>
      <w:r>
        <w:rPr>
          <w:b/>
          <w:bCs/>
          <w:i/>
          <w:iCs/>
        </w:rPr>
        <w:t>(Образец приказа).</w:t>
      </w:r>
    </w:p>
    <w:p w:rsidR="008E5246" w:rsidRDefault="008E5246" w:rsidP="008E5246">
      <w:pPr>
        <w:pStyle w:val="a3"/>
      </w:pPr>
      <w:r>
        <w:rPr>
          <w:b/>
          <w:bCs/>
        </w:rPr>
        <w:t xml:space="preserve">Слайд 23. План-график по переходу на ФОП </w:t>
      </w:r>
      <w:proofErr w:type="gramStart"/>
      <w:r>
        <w:rPr>
          <w:b/>
          <w:bCs/>
        </w:rPr>
        <w:t>ДО</w:t>
      </w:r>
      <w:proofErr w:type="gramEnd"/>
    </w:p>
    <w:p w:rsidR="008E5246" w:rsidRDefault="008E5246" w:rsidP="008E5246">
      <w:pPr>
        <w:pStyle w:val="a3"/>
      </w:pPr>
      <w:r>
        <w:t>Чтобы учесть все направления работы для перехода на ФОП ДО и распределить обязанности,  составлен план-график мероприятий с марта по май 2023 года. Он включает шесть разделов. Для каждого мероприятия указаны сроки и ответственные. Обратите внимание на документы, которые должны стать результатом реализации каждого мероприятия плана.</w:t>
      </w:r>
    </w:p>
    <w:p w:rsidR="008E5246" w:rsidRDefault="008E5246" w:rsidP="008E5246">
      <w:pPr>
        <w:pStyle w:val="a3"/>
      </w:pPr>
      <w:r>
        <w:rPr>
          <w:b/>
          <w:bCs/>
          <w:i/>
          <w:iCs/>
        </w:rPr>
        <w:t>(Образец план).</w:t>
      </w:r>
    </w:p>
    <w:p w:rsidR="008E5246" w:rsidRDefault="008E5246" w:rsidP="008E5246">
      <w:pPr>
        <w:pStyle w:val="a3"/>
      </w:pPr>
      <w:r>
        <w:rPr>
          <w:b/>
          <w:bCs/>
        </w:rPr>
        <w:t>Слайд 24.</w:t>
      </w:r>
      <w:r>
        <w:t>  На данном этапе мы будем проводить анализ инфраструктуры ДОУ и комплектацию учебн</w:t>
      </w:r>
      <w:proofErr w:type="gramStart"/>
      <w:r>
        <w:t>о-</w:t>
      </w:r>
      <w:proofErr w:type="gramEnd"/>
      <w:r>
        <w:t xml:space="preserve"> методических материалов в целях реализации образовательной программы. (Наименование, количество шт., первая колонка с + </w:t>
      </w:r>
      <w:proofErr w:type="spellStart"/>
      <w:r>
        <w:t>инвариативная</w:t>
      </w:r>
      <w:proofErr w:type="spellEnd"/>
      <w:r>
        <w:t xml:space="preserve"> часть, вторая колонка +  вариативная). </w:t>
      </w:r>
    </w:p>
    <w:p w:rsidR="008E5246" w:rsidRDefault="008E5246" w:rsidP="008E5246">
      <w:pPr>
        <w:pStyle w:val="a3"/>
      </w:pPr>
      <w:r>
        <w:t>Анализ проводим до 3.04.2023 года с аналитической справкой.</w:t>
      </w:r>
    </w:p>
    <w:p w:rsidR="008E5246" w:rsidRDefault="008E5246" w:rsidP="008E5246">
      <w:pPr>
        <w:pStyle w:val="a3"/>
      </w:pPr>
      <w:r>
        <w:rPr>
          <w:b/>
          <w:bCs/>
        </w:rPr>
        <w:t>Ответы на вопросы педагогов</w:t>
      </w:r>
    </w:p>
    <w:p w:rsidR="008E5246" w:rsidRDefault="008E5246" w:rsidP="008E5246">
      <w:pPr>
        <w:pStyle w:val="a3"/>
      </w:pPr>
      <w:r>
        <w:rPr>
          <w:b/>
          <w:bCs/>
        </w:rPr>
        <w:t>1. ФОП или ФООП – как правильно?</w:t>
      </w:r>
    </w:p>
    <w:p w:rsidR="008E5246" w:rsidRDefault="008E5246" w:rsidP="008E5246">
      <w:pPr>
        <w:pStyle w:val="a3"/>
      </w:pPr>
      <w:r>
        <w:t>В Закон об образовании ввели новое понятие «федеральная основная общеобразовательная программа» (</w:t>
      </w:r>
      <w:hyperlink r:id="rId8" w:anchor="/document/99/351825406/XA00M6G2N3/" w:history="1">
        <w:r>
          <w:rPr>
            <w:rStyle w:val="a4"/>
          </w:rPr>
          <w:t>Федеральный закон от 24.09.2022 № 371-ФЗ</w:t>
        </w:r>
      </w:hyperlink>
      <w:r>
        <w:t>). Несмотря на такую формулировку в Законе об образовании, ведомство использует название «федеральная образовательная программа» и аббревиатуру ФОП. Таким образом, понятия ФООП и ФОП можно считать синонимами.</w:t>
      </w:r>
    </w:p>
    <w:p w:rsidR="008E5246" w:rsidRDefault="008E5246" w:rsidP="008E5246">
      <w:pPr>
        <w:pStyle w:val="a3"/>
      </w:pPr>
      <w:r>
        <w:rPr>
          <w:b/>
          <w:bCs/>
        </w:rPr>
        <w:t>2. Можно ли работать полностью по ФОП ДО?</w:t>
      </w:r>
    </w:p>
    <w:p w:rsidR="008E5246" w:rsidRDefault="008E5246" w:rsidP="008E5246">
      <w:pPr>
        <w:pStyle w:val="a3"/>
      </w:pPr>
      <w:r>
        <w:t xml:space="preserve">Это спорный вопрос. Нет единого мнения, но полагаем, что надо разработать </w:t>
      </w:r>
      <w:proofErr w:type="gramStart"/>
      <w:r>
        <w:t>свою</w:t>
      </w:r>
      <w:proofErr w:type="gramEnd"/>
      <w:r>
        <w:t xml:space="preserve"> ООП. ФОП только основа для разработки своей ООП, обязательная часть оформляется в виде </w:t>
      </w:r>
      <w:r>
        <w:lastRenderedPageBreak/>
        <w:t>ссылки (</w:t>
      </w:r>
      <w:hyperlink r:id="rId9" w:anchor="/document/97/503026/dfasx9sfgr/" w:history="1">
        <w:r>
          <w:rPr>
            <w:rStyle w:val="a4"/>
          </w:rPr>
          <w:t>п. 4 ФОП ДО</w:t>
        </w:r>
      </w:hyperlink>
      <w:r>
        <w:t xml:space="preserve">, утв. приказом </w:t>
      </w:r>
      <w:proofErr w:type="spellStart"/>
      <w:r>
        <w:t>Минпросвещения</w:t>
      </w:r>
      <w:proofErr w:type="spellEnd"/>
      <w:r>
        <w:t xml:space="preserve"> от 25.11.2022 № 1028). При этом помимо обязательной части в ООП </w:t>
      </w:r>
      <w:proofErr w:type="gramStart"/>
      <w:r>
        <w:t>ДО</w:t>
      </w:r>
      <w:proofErr w:type="gramEnd"/>
      <w:r>
        <w:t> должна быть еще и формируемая часть, которую детский сад разрабатывает самостоятельно. Закон об образовании разрешает не разрабатывать учебно-методическую рекомендацию из ФОП, но не всю ООП ДО (</w:t>
      </w:r>
      <w:hyperlink r:id="rId10" w:anchor="/document/99/902389617/XA00MCQ2NC/" w:history="1">
        <w:r>
          <w:rPr>
            <w:rStyle w:val="a4"/>
          </w:rPr>
          <w:t>п. 6.4 ст. 12</w:t>
        </w:r>
      </w:hyperlink>
      <w:r>
        <w:t xml:space="preserve"> Федерального закона от 29.12.2012 № 273-ФЗ). Также не стоит забывать о том, что ООП ДО должна учитывать индивидуальные потребности, интересы и особенности </w:t>
      </w:r>
      <w:proofErr w:type="gramStart"/>
      <w:r>
        <w:t>обучающихся</w:t>
      </w:r>
      <w:proofErr w:type="gramEnd"/>
      <w:r>
        <w:t>.</w:t>
      </w:r>
    </w:p>
    <w:p w:rsidR="008E5246" w:rsidRDefault="008E5246" w:rsidP="008E5246">
      <w:pPr>
        <w:pStyle w:val="a3"/>
      </w:pPr>
      <w:r>
        <w:rPr>
          <w:b/>
          <w:bCs/>
        </w:rPr>
        <w:t>3. Какие УМК использовать?</w:t>
      </w:r>
    </w:p>
    <w:p w:rsidR="008E5246" w:rsidRDefault="008E5246" w:rsidP="008E5246">
      <w:pPr>
        <w:pStyle w:val="a3"/>
      </w:pPr>
      <w:r>
        <w:t xml:space="preserve">УМК пока будем использовать прежние до специальных рекомендаций </w:t>
      </w:r>
      <w:proofErr w:type="spellStart"/>
      <w:r>
        <w:t>Мипросвещения</w:t>
      </w:r>
      <w:proofErr w:type="spellEnd"/>
      <w:r>
        <w:t>. Но Федеральная программа включает в себя учебно-методическую документацию. Закон разрешает детским садам использовать ее и не разрабатывать и не утверждать свою аналогичную документацию (</w:t>
      </w:r>
      <w:hyperlink r:id="rId11" w:anchor="/document/99/902389617/XA00MCQ2NC/" w:history="1">
        <w:r>
          <w:rPr>
            <w:rStyle w:val="a4"/>
          </w:rPr>
          <w:t>п. 6.4 ст. 12</w:t>
        </w:r>
      </w:hyperlink>
      <w:r>
        <w:t> Федерального закона от 29.12.2012 № 273-ФЗ).</w:t>
      </w:r>
    </w:p>
    <w:p w:rsidR="008E5246" w:rsidRDefault="008E5246" w:rsidP="008E5246">
      <w:pPr>
        <w:pStyle w:val="a3"/>
      </w:pPr>
      <w:r>
        <w:rPr>
          <w:b/>
          <w:bCs/>
        </w:rPr>
        <w:t>4. </w:t>
      </w:r>
      <w:proofErr w:type="gramStart"/>
      <w:r>
        <w:rPr>
          <w:b/>
          <w:bCs/>
        </w:rPr>
        <w:t>Можно использовать при разработке ООП ДО на основе ФОП ДО вариативные и парциальные программы?</w:t>
      </w:r>
      <w:proofErr w:type="gramEnd"/>
    </w:p>
    <w:p w:rsidR="008E5246" w:rsidRDefault="008E5246" w:rsidP="008E5246">
      <w:pPr>
        <w:pStyle w:val="a3"/>
      </w:pPr>
      <w:r>
        <w:t xml:space="preserve">Да, можно. Используйте вариативные и парциальные программы в части, которая не противоречит ФГОС </w:t>
      </w:r>
      <w:proofErr w:type="gramStart"/>
      <w:r>
        <w:t>ДО</w:t>
      </w:r>
      <w:proofErr w:type="gramEnd"/>
      <w:r>
        <w:t xml:space="preserve"> и ФОП ДО. Эти программы можно использовать при разработке формируемой части ООП </w:t>
      </w:r>
      <w:proofErr w:type="gramStart"/>
      <w:r>
        <w:t>ДО</w:t>
      </w:r>
      <w:proofErr w:type="gramEnd"/>
      <w:r>
        <w:t>. Детский сад выбирает парциальные образовательные программы и формы организации работы с детьми, которые в наибольшей степени соответствуют потребностям и интересам детей, а также возможностям педагогического коллектива и детского сада в целом. Об этом говорит и ФОП ДО (</w:t>
      </w:r>
      <w:hyperlink r:id="rId12" w:anchor="/document/97/503026/dfasx9sfgr/" w:history="1">
        <w:r>
          <w:rPr>
            <w:rStyle w:val="a4"/>
          </w:rPr>
          <w:t>п. 4 ФОП ДО</w:t>
        </w:r>
      </w:hyperlink>
      <w:r>
        <w:t xml:space="preserve">, утв. приказом </w:t>
      </w:r>
      <w:proofErr w:type="spellStart"/>
      <w:r>
        <w:t>Минпросвещения</w:t>
      </w:r>
      <w:proofErr w:type="spellEnd"/>
      <w:r>
        <w:t xml:space="preserve"> от 25.11.2022 № 1028).</w:t>
      </w:r>
    </w:p>
    <w:p w:rsidR="008E5246" w:rsidRDefault="008E5246" w:rsidP="008E5246">
      <w:pPr>
        <w:pStyle w:val="a3"/>
      </w:pPr>
      <w:r>
        <w:rPr>
          <w:b/>
          <w:bCs/>
        </w:rPr>
        <w:t>5. Нужно разрабатывать календарный план воспитательной работы или можно работать по федеральному плану?</w:t>
      </w:r>
    </w:p>
    <w:p w:rsidR="008E5246" w:rsidRDefault="008E5246" w:rsidP="008E5246">
      <w:pPr>
        <w:pStyle w:val="a3"/>
      </w:pPr>
      <w:r>
        <w:t xml:space="preserve">Да, нужно. Федеральный календарный план воспитательной работы содержит единый для всех детских садов перечень основных государственных и народных праздников, памятных дат. ФОП </w:t>
      </w:r>
      <w:proofErr w:type="gramStart"/>
      <w:r>
        <w:t>ДО</w:t>
      </w:r>
      <w:proofErr w:type="gramEnd"/>
      <w:r>
        <w:t xml:space="preserve"> дает </w:t>
      </w:r>
      <w:proofErr w:type="gramStart"/>
      <w:r>
        <w:t>право</w:t>
      </w:r>
      <w:proofErr w:type="gramEnd"/>
      <w:r>
        <w:t xml:space="preserve"> наряду с федеральным планом проводить иные мероприятия по ключевым направлениям воспитания и дополнительного образования детей согласно программе воспитания (</w:t>
      </w:r>
      <w:hyperlink r:id="rId13" w:anchor="/document/97/503026/dfasu1pmh7/" w:history="1">
        <w:r>
          <w:rPr>
            <w:rStyle w:val="a4"/>
          </w:rPr>
          <w:t>п. 36 ФОП ДО</w:t>
        </w:r>
      </w:hyperlink>
      <w:r>
        <w:t xml:space="preserve">, утв. приказом </w:t>
      </w:r>
      <w:proofErr w:type="spellStart"/>
      <w:r>
        <w:t>Минпросвещения</w:t>
      </w:r>
      <w:proofErr w:type="spellEnd"/>
      <w:r>
        <w:t xml:space="preserve"> от 25.11.2022 № 1028). Все мероприятия должны проводиться с учетом особенностей ООП ДО, а также возрастных, физиологических и психоэмоциональных особенностей дошкольников.</w:t>
      </w:r>
    </w:p>
    <w:p w:rsidR="008E5246" w:rsidRDefault="008E5246" w:rsidP="008E5246">
      <w:pPr>
        <w:pStyle w:val="a3"/>
      </w:pPr>
      <w:r>
        <w:rPr>
          <w:b/>
          <w:bCs/>
        </w:rPr>
        <w:t>6. Может ли детский сад самостоятельно разработать режимы дня групп</w:t>
      </w:r>
    </w:p>
    <w:p w:rsidR="008E5246" w:rsidRDefault="008E5246" w:rsidP="008E5246">
      <w:pPr>
        <w:pStyle w:val="a3"/>
      </w:pPr>
      <w:r>
        <w:t>Да, может. Закон об образовании оставляет за детскими садами право самостоятельно определять режим занятий обучающихся и разрабатывать локальные акты, которые в том числе устанавливают режимные моменты (</w:t>
      </w:r>
      <w:hyperlink r:id="rId14" w:anchor="/document/99/902389617/XA00M2A2M1/" w:history="1">
        <w:r>
          <w:rPr>
            <w:rStyle w:val="a4"/>
          </w:rPr>
          <w:t>ч. 2 ст. 30</w:t>
        </w:r>
      </w:hyperlink>
      <w:r>
        <w:t xml:space="preserve"> Федерального закона от 29.12.2012 № 273-ФЗ). Кроме того, ФОП </w:t>
      </w:r>
      <w:proofErr w:type="gramStart"/>
      <w:r>
        <w:t>ДО</w:t>
      </w:r>
      <w:proofErr w:type="gramEnd"/>
      <w:r>
        <w:t xml:space="preserve"> содержит только </w:t>
      </w:r>
      <w:proofErr w:type="gramStart"/>
      <w:r>
        <w:t>примерный</w:t>
      </w:r>
      <w:proofErr w:type="gramEnd"/>
      <w:r>
        <w:t xml:space="preserve"> режим и распорядок дня для дошкольных групп (</w:t>
      </w:r>
      <w:hyperlink r:id="rId15" w:anchor="/document/97/503026/dfasg12ch7/" w:history="1">
        <w:r>
          <w:rPr>
            <w:rStyle w:val="a4"/>
          </w:rPr>
          <w:t>п. 5 ФОП ДО</w:t>
        </w:r>
      </w:hyperlink>
      <w:r>
        <w:t xml:space="preserve">, утв. приказом </w:t>
      </w:r>
      <w:proofErr w:type="spellStart"/>
      <w:r>
        <w:t>Минпросвещения</w:t>
      </w:r>
      <w:proofErr w:type="spellEnd"/>
      <w:r>
        <w:t xml:space="preserve"> от 25.11.2022 № 1028).</w:t>
      </w:r>
    </w:p>
    <w:p w:rsidR="00570852" w:rsidRPr="00414AB9" w:rsidRDefault="00570852" w:rsidP="008E524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70852" w:rsidRPr="00414AB9" w:rsidSect="00234F9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A4C68"/>
    <w:multiLevelType w:val="multilevel"/>
    <w:tmpl w:val="CFC8D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2A"/>
    <w:rsid w:val="00077CFA"/>
    <w:rsid w:val="00234F9A"/>
    <w:rsid w:val="002E5E2A"/>
    <w:rsid w:val="002F349F"/>
    <w:rsid w:val="00414AB9"/>
    <w:rsid w:val="00570852"/>
    <w:rsid w:val="00625818"/>
    <w:rsid w:val="00724ED1"/>
    <w:rsid w:val="008E5246"/>
    <w:rsid w:val="00952BE1"/>
    <w:rsid w:val="00A520FA"/>
    <w:rsid w:val="00E23BC6"/>
    <w:rsid w:val="00E8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E52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E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E524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E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0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iro.ranepa.ru/obrazovanie/fgos/184-obrazovatelniye-programmi-doshkolnogo-obrazovaniya" TargetMode="External"/><Relationship Id="rId11" Type="http://schemas.openxmlformats.org/officeDocument/2006/relationships/hyperlink" Target="https://vip.1obraz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2686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6</cp:revision>
  <cp:lastPrinted>2023-09-14T05:38:00Z</cp:lastPrinted>
  <dcterms:created xsi:type="dcterms:W3CDTF">2023-03-24T03:06:00Z</dcterms:created>
  <dcterms:modified xsi:type="dcterms:W3CDTF">2023-09-14T06:01:00Z</dcterms:modified>
</cp:coreProperties>
</file>